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7E32" w14:textId="61EFFB58" w:rsidR="00AA727D" w:rsidRPr="008C61E5" w:rsidRDefault="00EC0228" w:rsidP="008C61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Praktikumsstelle frei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228" w:rsidRPr="008C61E5" w14:paraId="28EEF28D" w14:textId="77777777" w:rsidTr="008C61E5">
        <w:trPr>
          <w:trHeight w:val="1171"/>
        </w:trPr>
        <w:tc>
          <w:tcPr>
            <w:tcW w:w="9062" w:type="dxa"/>
          </w:tcPr>
          <w:p w14:paraId="57490FC6" w14:textId="19914A51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Name und Adresse der Einrichtung</w:t>
            </w:r>
          </w:p>
        </w:tc>
      </w:tr>
      <w:tr w:rsidR="00EC0228" w:rsidRPr="008C61E5" w14:paraId="6BEDC25B" w14:textId="77777777" w:rsidTr="008C61E5">
        <w:trPr>
          <w:trHeight w:val="691"/>
        </w:trPr>
        <w:tc>
          <w:tcPr>
            <w:tcW w:w="9062" w:type="dxa"/>
          </w:tcPr>
          <w:p w14:paraId="12BFC4DD" w14:textId="77777777" w:rsidR="00EC0228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Arbeitsfeld</w:t>
            </w:r>
          </w:p>
          <w:p w14:paraId="74473CA0" w14:textId="129900C8" w:rsidR="008C61E5" w:rsidRPr="008C61E5" w:rsidRDefault="008C61E5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28" w:rsidRPr="008C61E5" w14:paraId="3FC674D0" w14:textId="77777777" w:rsidTr="002900F1">
        <w:tc>
          <w:tcPr>
            <w:tcW w:w="9062" w:type="dxa"/>
          </w:tcPr>
          <w:p w14:paraId="2B3FD9AE" w14:textId="661D4F12" w:rsidR="00EC0228" w:rsidRPr="008C61E5" w:rsidRDefault="008C61E5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C0228" w:rsidRPr="008C61E5">
              <w:rPr>
                <w:rFonts w:ascii="Arial" w:hAnsi="Arial" w:cs="Arial"/>
                <w:sz w:val="24"/>
                <w:szCs w:val="24"/>
              </w:rPr>
              <w:t>nsprechperson inklusive Kontaktdaten (Mailadresse und/oder Telefonnummer)</w:t>
            </w:r>
          </w:p>
          <w:p w14:paraId="3C5E796D" w14:textId="77777777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FAB37A" w14:textId="77777777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608798" w14:textId="77777777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3307FF" w14:textId="56C42231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28" w:rsidRPr="008C61E5" w14:paraId="7641EC5A" w14:textId="77777777" w:rsidTr="00513F54">
        <w:tc>
          <w:tcPr>
            <w:tcW w:w="9062" w:type="dxa"/>
          </w:tcPr>
          <w:p w14:paraId="42AF587B" w14:textId="3B08AEFC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Wir können ab sofort Praktikant*innen einstellen:</w:t>
            </w:r>
          </w:p>
          <w:p w14:paraId="572DBE41" w14:textId="10E8B31C" w:rsidR="00C36B59" w:rsidRPr="008C61E5" w:rsidRDefault="00C36B59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FC3BF1" w14:textId="7D334A39" w:rsidR="00EC0228" w:rsidRPr="008C61E5" w:rsidRDefault="00C36B59" w:rsidP="00EC0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E5">
              <w:rPr>
                <w:rFonts w:ascii="Arial" w:hAnsi="Arial" w:cs="Arial"/>
                <w:b/>
                <w:sz w:val="24"/>
                <w:szCs w:val="24"/>
              </w:rPr>
              <w:t>Studiengang Sozialarbeit/Sozialpädagogik</w:t>
            </w:r>
          </w:p>
          <w:p w14:paraId="39EA39E6" w14:textId="69FF03B6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im Praxismodul/kleines Praktikum (224h)</w:t>
            </w:r>
          </w:p>
          <w:p w14:paraId="5810C22D" w14:textId="403C1BEF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im Anerkennungsmodul/Praxissemester (6</w:t>
            </w:r>
            <w:r w:rsidR="003D2A1A">
              <w:rPr>
                <w:rFonts w:ascii="Arial" w:hAnsi="Arial" w:cs="Arial"/>
                <w:sz w:val="24"/>
                <w:szCs w:val="24"/>
              </w:rPr>
              <w:t>4</w:t>
            </w:r>
            <w:r w:rsidR="006D6468" w:rsidRPr="008C61E5">
              <w:rPr>
                <w:rFonts w:ascii="Arial" w:hAnsi="Arial" w:cs="Arial"/>
                <w:sz w:val="24"/>
                <w:szCs w:val="24"/>
              </w:rPr>
              <w:t>0</w:t>
            </w:r>
            <w:r w:rsidRPr="008C61E5">
              <w:rPr>
                <w:rFonts w:ascii="Arial" w:hAnsi="Arial" w:cs="Arial"/>
                <w:sz w:val="24"/>
                <w:szCs w:val="24"/>
              </w:rPr>
              <w:t>h)</w:t>
            </w:r>
          </w:p>
          <w:p w14:paraId="0509FC89" w14:textId="6B29B82F" w:rsidR="00C36B59" w:rsidRPr="008C61E5" w:rsidRDefault="00C36B59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BC78E" w14:textId="17379D5A" w:rsidR="00C36B59" w:rsidRPr="008C61E5" w:rsidRDefault="00C36B59" w:rsidP="00EC0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E5">
              <w:rPr>
                <w:rFonts w:ascii="Arial" w:hAnsi="Arial" w:cs="Arial"/>
                <w:b/>
                <w:sz w:val="24"/>
                <w:szCs w:val="24"/>
              </w:rPr>
              <w:t>Studiengang Pädagogik der Kindheit und Familienbildung</w:t>
            </w:r>
          </w:p>
          <w:p w14:paraId="1CB446A5" w14:textId="70928ACA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8C61E5" w:rsidRPr="008C61E5">
              <w:rPr>
                <w:rFonts w:ascii="Arial" w:hAnsi="Arial" w:cs="Arial"/>
                <w:sz w:val="24"/>
                <w:szCs w:val="24"/>
              </w:rPr>
              <w:t>Praktikum Bildung in der Kindheit (120h)</w:t>
            </w:r>
          </w:p>
          <w:p w14:paraId="79D9927B" w14:textId="2A7DB16E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Anerkennungsmodul/Praxissemester (6</w:t>
            </w:r>
            <w:r w:rsidR="003D2A1A">
              <w:rPr>
                <w:rFonts w:ascii="Arial" w:hAnsi="Arial" w:cs="Arial"/>
                <w:sz w:val="24"/>
                <w:szCs w:val="24"/>
              </w:rPr>
              <w:t>4</w:t>
            </w:r>
            <w:r w:rsidRPr="008C61E5">
              <w:rPr>
                <w:rFonts w:ascii="Arial" w:hAnsi="Arial" w:cs="Arial"/>
                <w:sz w:val="24"/>
                <w:szCs w:val="24"/>
              </w:rPr>
              <w:t>0h)</w:t>
            </w:r>
          </w:p>
          <w:p w14:paraId="2B34402B" w14:textId="0E8E6E51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AD1DA" w14:textId="367F5B55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Mehrfachnennungen sind möglich</w:t>
            </w:r>
          </w:p>
          <w:p w14:paraId="25A64215" w14:textId="5015B4F1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228" w:rsidRPr="008C61E5" w14:paraId="58144C48" w14:textId="77777777" w:rsidTr="009B34AA">
        <w:tc>
          <w:tcPr>
            <w:tcW w:w="9062" w:type="dxa"/>
          </w:tcPr>
          <w:p w14:paraId="4501AC14" w14:textId="2C30FCD9" w:rsidR="00EC0228" w:rsidRPr="008C61E5" w:rsidRDefault="00EC0228" w:rsidP="00EC0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Wir können ab dem Wintersemester (1.9.2020) Praktikant*innen einstellen:</w:t>
            </w:r>
          </w:p>
          <w:p w14:paraId="55801AFB" w14:textId="77777777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97E6C7" w14:textId="77777777" w:rsidR="008C61E5" w:rsidRPr="008C61E5" w:rsidRDefault="008C61E5" w:rsidP="008C61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E5">
              <w:rPr>
                <w:rFonts w:ascii="Arial" w:hAnsi="Arial" w:cs="Arial"/>
                <w:b/>
                <w:sz w:val="24"/>
                <w:szCs w:val="24"/>
              </w:rPr>
              <w:t>Studiengang Sozialarbeit/Sozialpädagogik</w:t>
            </w:r>
          </w:p>
          <w:p w14:paraId="147D20BC" w14:textId="77777777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im Praxismodul/kleines Praktikum (224h)</w:t>
            </w:r>
          </w:p>
          <w:p w14:paraId="1F5D87DE" w14:textId="616FC088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im Anerkennungsmodul/Praxissemester (6</w:t>
            </w:r>
            <w:r w:rsidR="003D2A1A">
              <w:rPr>
                <w:rFonts w:ascii="Arial" w:hAnsi="Arial" w:cs="Arial"/>
                <w:sz w:val="24"/>
                <w:szCs w:val="24"/>
              </w:rPr>
              <w:t>4</w:t>
            </w:r>
            <w:r w:rsidRPr="008C61E5">
              <w:rPr>
                <w:rFonts w:ascii="Arial" w:hAnsi="Arial" w:cs="Arial"/>
                <w:sz w:val="24"/>
                <w:szCs w:val="24"/>
              </w:rPr>
              <w:t>0h)</w:t>
            </w:r>
          </w:p>
          <w:p w14:paraId="623212A2" w14:textId="77777777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1B987" w14:textId="77777777" w:rsidR="008C61E5" w:rsidRPr="008C61E5" w:rsidRDefault="008C61E5" w:rsidP="008C61E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61E5">
              <w:rPr>
                <w:rFonts w:ascii="Arial" w:hAnsi="Arial" w:cs="Arial"/>
                <w:b/>
                <w:sz w:val="24"/>
                <w:szCs w:val="24"/>
              </w:rPr>
              <w:t>Studiengang Pädagogik der Kindheit und Familienbildung</w:t>
            </w:r>
          </w:p>
          <w:p w14:paraId="7B37405D" w14:textId="77777777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Praktikum Bildung in der Kindheit (120h)</w:t>
            </w:r>
          </w:p>
          <w:p w14:paraId="11AD2533" w14:textId="2B4DB92D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Anerkennungsmodul/Praxissemester (6</w:t>
            </w:r>
            <w:r w:rsidR="003D2A1A"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Pr="008C61E5">
              <w:rPr>
                <w:rFonts w:ascii="Arial" w:hAnsi="Arial" w:cs="Arial"/>
                <w:sz w:val="24"/>
                <w:szCs w:val="24"/>
              </w:rPr>
              <w:t>0h)</w:t>
            </w:r>
          </w:p>
          <w:p w14:paraId="3A78E148" w14:textId="77777777" w:rsidR="008C61E5" w:rsidRPr="008C61E5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4CF7C" w14:textId="77777777" w:rsidR="00EC0228" w:rsidRDefault="008C61E5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Mehrfachnennungen sind möglich</w:t>
            </w:r>
          </w:p>
          <w:p w14:paraId="082D975C" w14:textId="7B95B3EF" w:rsidR="007C7F3C" w:rsidRPr="008C61E5" w:rsidRDefault="007C7F3C" w:rsidP="008C6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9B0" w:rsidRPr="008C61E5" w14:paraId="4E4C3516" w14:textId="77777777" w:rsidTr="0016615F">
        <w:tc>
          <w:tcPr>
            <w:tcW w:w="9062" w:type="dxa"/>
          </w:tcPr>
          <w:p w14:paraId="589E5C6A" w14:textId="3FC9659F" w:rsidR="00106D6E" w:rsidRPr="008C61E5" w:rsidRDefault="00106D6E" w:rsidP="007C7F3C">
            <w:pPr>
              <w:rPr>
                <w:rFonts w:ascii="Arial" w:hAnsi="Arial" w:cs="Arial"/>
                <w:sz w:val="24"/>
                <w:szCs w:val="24"/>
              </w:rPr>
            </w:pPr>
            <w:r w:rsidRPr="008C61E5">
              <w:rPr>
                <w:rFonts w:ascii="Arial" w:hAnsi="Arial" w:cs="Arial"/>
                <w:sz w:val="24"/>
                <w:szCs w:val="24"/>
              </w:rPr>
              <w:t>□ Ich bin/wir sind damit einverstanden, dass die Hochschule Düsseldorf die hier getätigten Angaben Studierende</w:t>
            </w:r>
            <w:r w:rsidR="00EB4715" w:rsidRPr="008C61E5">
              <w:rPr>
                <w:rFonts w:ascii="Arial" w:hAnsi="Arial" w:cs="Arial"/>
                <w:sz w:val="24"/>
                <w:szCs w:val="24"/>
              </w:rPr>
              <w:t>n des Fachbereiches Sozial-</w:t>
            </w:r>
            <w:r w:rsidR="00E81604" w:rsidRPr="008C61E5">
              <w:rPr>
                <w:rFonts w:ascii="Arial" w:hAnsi="Arial" w:cs="Arial"/>
                <w:sz w:val="24"/>
                <w:szCs w:val="24"/>
              </w:rPr>
              <w:t xml:space="preserve"> und Kulturwissenschaften</w:t>
            </w:r>
            <w:r w:rsidR="00EB4715" w:rsidRPr="008C6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E5">
              <w:rPr>
                <w:rFonts w:ascii="Arial" w:hAnsi="Arial" w:cs="Arial"/>
                <w:sz w:val="24"/>
                <w:szCs w:val="24"/>
              </w:rPr>
              <w:t>zur Verfügung stellt.</w:t>
            </w:r>
            <w:r w:rsidR="00E81604" w:rsidRPr="008C61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61E5">
              <w:rPr>
                <w:rFonts w:ascii="Arial" w:hAnsi="Arial" w:cs="Arial"/>
                <w:sz w:val="24"/>
                <w:szCs w:val="24"/>
              </w:rPr>
              <w:t xml:space="preserve">Dies geschieht über eine passwortgeschützte Website, zu der nur Studierende Zugang haben, die </w:t>
            </w:r>
            <w:r w:rsidR="00EB4715" w:rsidRPr="008C61E5">
              <w:rPr>
                <w:rFonts w:ascii="Arial" w:hAnsi="Arial" w:cs="Arial"/>
                <w:sz w:val="24"/>
                <w:szCs w:val="24"/>
              </w:rPr>
              <w:t xml:space="preserve">das Passwort im Praxisreferat beantragt haben. </w:t>
            </w:r>
            <w:r w:rsidRPr="008C61E5">
              <w:rPr>
                <w:rFonts w:ascii="Arial" w:hAnsi="Arial" w:cs="Arial"/>
                <w:sz w:val="24"/>
                <w:szCs w:val="24"/>
              </w:rPr>
              <w:t xml:space="preserve"> Ein Widerruf ist jeder Zeit per Mail an </w:t>
            </w:r>
            <w:hyperlink r:id="rId8" w:history="1">
              <w:r w:rsidRPr="008C61E5">
                <w:rPr>
                  <w:rStyle w:val="Hyperlink"/>
                  <w:rFonts w:ascii="Arial" w:hAnsi="Arial" w:cs="Arial"/>
                  <w:sz w:val="24"/>
                  <w:szCs w:val="24"/>
                </w:rPr>
                <w:t>praxisreferat-info.soz-kult@hs-duesseldorf.de</w:t>
              </w:r>
            </w:hyperlink>
            <w:r w:rsidRPr="008C61E5">
              <w:rPr>
                <w:rFonts w:ascii="Arial" w:hAnsi="Arial" w:cs="Arial"/>
                <w:sz w:val="24"/>
                <w:szCs w:val="24"/>
              </w:rPr>
              <w:t xml:space="preserve"> möglic</w:t>
            </w:r>
            <w:r w:rsidR="00A91204" w:rsidRPr="008C61E5">
              <w:rPr>
                <w:rFonts w:ascii="Arial" w:hAnsi="Arial" w:cs="Arial"/>
                <w:sz w:val="24"/>
                <w:szCs w:val="24"/>
              </w:rPr>
              <w:t>h.</w:t>
            </w:r>
            <w:r w:rsidRPr="008C61E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        </w:t>
            </w:r>
          </w:p>
        </w:tc>
      </w:tr>
    </w:tbl>
    <w:p w14:paraId="23F7B714" w14:textId="2CDA82FB" w:rsidR="00EB4715" w:rsidRPr="008C61E5" w:rsidRDefault="00EB4715" w:rsidP="00EC02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76DA6B" w14:textId="50DAF2E2" w:rsidR="00EB4715" w:rsidRPr="008C61E5" w:rsidRDefault="008C61E5" w:rsidP="00EC02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</w:t>
      </w:r>
      <w:r w:rsidR="00EB4715" w:rsidRPr="008C61E5">
        <w:rPr>
          <w:rFonts w:ascii="Arial" w:hAnsi="Arial" w:cs="Arial"/>
          <w:sz w:val="24"/>
          <w:szCs w:val="24"/>
        </w:rPr>
        <w:t>nterschrif</w:t>
      </w:r>
      <w:r w:rsidR="00A91204" w:rsidRPr="008C61E5">
        <w:rPr>
          <w:rFonts w:ascii="Arial" w:hAnsi="Arial" w:cs="Arial"/>
          <w:sz w:val="24"/>
          <w:szCs w:val="24"/>
        </w:rPr>
        <w:t>t</w:t>
      </w:r>
      <w:r w:rsidR="00EB4715" w:rsidRPr="008C61E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  <w:r w:rsidR="00EB4715" w:rsidRPr="008C61E5">
        <w:rPr>
          <w:rFonts w:ascii="Arial" w:hAnsi="Arial" w:cs="Arial"/>
          <w:sz w:val="24"/>
          <w:szCs w:val="24"/>
        </w:rPr>
        <w:t>_____________________</w:t>
      </w:r>
    </w:p>
    <w:p w14:paraId="4419CF8F" w14:textId="2D3C686F" w:rsidR="00A91204" w:rsidRPr="008C61E5" w:rsidRDefault="00A91204" w:rsidP="00EC022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7F28BE" w14:textId="0614B76F" w:rsidR="00A91204" w:rsidRPr="008C61E5" w:rsidRDefault="008C61E5" w:rsidP="00EC02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zurücksenden an: </w:t>
      </w:r>
      <w:hyperlink r:id="rId9" w:history="1">
        <w:r w:rsidR="00A91204" w:rsidRPr="008C61E5">
          <w:rPr>
            <w:rStyle w:val="Hyperlink"/>
            <w:rFonts w:ascii="Arial" w:hAnsi="Arial" w:cs="Arial"/>
            <w:sz w:val="24"/>
            <w:szCs w:val="24"/>
          </w:rPr>
          <w:t>praxisreferat-info.soz-kult@hs-duesseldorf.de</w:t>
        </w:r>
      </w:hyperlink>
    </w:p>
    <w:sectPr w:rsidR="00A91204" w:rsidRPr="008C61E5" w:rsidSect="0086001A">
      <w:headerReference w:type="default" r:id="rId10"/>
      <w:footerReference w:type="default" r:id="rId11"/>
      <w:pgSz w:w="11906" w:h="16838"/>
      <w:pgMar w:top="1417" w:right="1417" w:bottom="1134" w:left="1417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F2A3" w14:textId="77777777" w:rsidR="00B1336C" w:rsidRDefault="00B1336C" w:rsidP="00C72098">
      <w:pPr>
        <w:spacing w:after="0" w:line="240" w:lineRule="auto"/>
      </w:pPr>
      <w:r>
        <w:separator/>
      </w:r>
    </w:p>
  </w:endnote>
  <w:endnote w:type="continuationSeparator" w:id="0">
    <w:p w14:paraId="1AF9C24B" w14:textId="77777777" w:rsidR="00B1336C" w:rsidRDefault="00B1336C" w:rsidP="00C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SD Sans">
    <w:panose1 w:val="020B0500020200000000"/>
    <w:charset w:val="00"/>
    <w:family w:val="swiss"/>
    <w:pitch w:val="variable"/>
    <w:sig w:usb0="8000006F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594772"/>
      <w:docPartObj>
        <w:docPartGallery w:val="Page Numbers (Bottom of Page)"/>
        <w:docPartUnique/>
      </w:docPartObj>
    </w:sdtPr>
    <w:sdtEndPr/>
    <w:sdtContent>
      <w:p w14:paraId="4E59F1DA" w14:textId="60A04CA6" w:rsidR="00FF4A10" w:rsidRDefault="00FF4A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EF8899" w14:textId="36B36203" w:rsidR="00FF4A10" w:rsidRPr="00AC0A0F" w:rsidRDefault="00FF4A10" w:rsidP="0080311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4EE5" w14:textId="77777777" w:rsidR="00B1336C" w:rsidRDefault="00B1336C" w:rsidP="00C72098">
      <w:pPr>
        <w:spacing w:after="0" w:line="240" w:lineRule="auto"/>
      </w:pPr>
      <w:r>
        <w:separator/>
      </w:r>
    </w:p>
  </w:footnote>
  <w:footnote w:type="continuationSeparator" w:id="0">
    <w:p w14:paraId="66C3BB81" w14:textId="77777777" w:rsidR="00B1336C" w:rsidRDefault="00B1336C" w:rsidP="00C7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6EDD" w14:textId="2A82466C" w:rsidR="00FF4A10" w:rsidRDefault="00FF4A10" w:rsidP="0086001A">
    <w:pPr>
      <w:pStyle w:val="Kopfzeile"/>
      <w:tabs>
        <w:tab w:val="clear" w:pos="4536"/>
        <w:tab w:val="clear" w:pos="9072"/>
        <w:tab w:val="left" w:pos="900"/>
      </w:tabs>
    </w:pPr>
    <w:r>
      <w:rPr>
        <w:rFonts w:ascii="HSD Sans" w:hAnsi="HSD Sans" w:cs="Arial"/>
        <w:noProof/>
        <w:sz w:val="120"/>
        <w:szCs w:val="120"/>
        <w:lang w:eastAsia="de-DE"/>
      </w:rPr>
      <w:drawing>
        <wp:anchor distT="0" distB="0" distL="114300" distR="114300" simplePos="0" relativeHeight="251659264" behindDoc="1" locked="0" layoutInCell="1" allowOverlap="1" wp14:anchorId="19862A6C" wp14:editId="17029468">
          <wp:simplePos x="0" y="0"/>
          <wp:positionH relativeFrom="margin">
            <wp:posOffset>-127899</wp:posOffset>
          </wp:positionH>
          <wp:positionV relativeFrom="topMargin">
            <wp:posOffset>95003</wp:posOffset>
          </wp:positionV>
          <wp:extent cx="3384468" cy="828675"/>
          <wp:effectExtent l="0" t="0" r="698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D_Marke_v1_HSD_RotRGB_SK_Sch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370" cy="82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0AA9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350E"/>
    <w:multiLevelType w:val="hybridMultilevel"/>
    <w:tmpl w:val="4A341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8E6"/>
    <w:multiLevelType w:val="hybridMultilevel"/>
    <w:tmpl w:val="0F3E2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7C9A"/>
    <w:multiLevelType w:val="hybridMultilevel"/>
    <w:tmpl w:val="491646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538A7"/>
    <w:multiLevelType w:val="hybridMultilevel"/>
    <w:tmpl w:val="1B4C8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520"/>
    <w:multiLevelType w:val="hybridMultilevel"/>
    <w:tmpl w:val="3B94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A7356"/>
    <w:multiLevelType w:val="hybridMultilevel"/>
    <w:tmpl w:val="3AAA1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C69"/>
    <w:multiLevelType w:val="hybridMultilevel"/>
    <w:tmpl w:val="7276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7B9E"/>
    <w:multiLevelType w:val="hybridMultilevel"/>
    <w:tmpl w:val="8C5C1134"/>
    <w:lvl w:ilvl="0" w:tplc="267EF9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74013E"/>
    <w:multiLevelType w:val="hybridMultilevel"/>
    <w:tmpl w:val="8F3A06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24D7"/>
    <w:multiLevelType w:val="hybridMultilevel"/>
    <w:tmpl w:val="EE1A1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DEF"/>
    <w:multiLevelType w:val="hybridMultilevel"/>
    <w:tmpl w:val="841A4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5C"/>
    <w:rsid w:val="00024BE3"/>
    <w:rsid w:val="0007003D"/>
    <w:rsid w:val="00092BAB"/>
    <w:rsid w:val="000C2755"/>
    <w:rsid w:val="000F0640"/>
    <w:rsid w:val="000F11E6"/>
    <w:rsid w:val="000F435C"/>
    <w:rsid w:val="00106D6E"/>
    <w:rsid w:val="00110586"/>
    <w:rsid w:val="00124F86"/>
    <w:rsid w:val="00150A87"/>
    <w:rsid w:val="00152051"/>
    <w:rsid w:val="00176CED"/>
    <w:rsid w:val="001A4712"/>
    <w:rsid w:val="001B7AFC"/>
    <w:rsid w:val="001D7669"/>
    <w:rsid w:val="0025752B"/>
    <w:rsid w:val="002577F2"/>
    <w:rsid w:val="002610A2"/>
    <w:rsid w:val="002C301F"/>
    <w:rsid w:val="002D2520"/>
    <w:rsid w:val="002F403B"/>
    <w:rsid w:val="0034220C"/>
    <w:rsid w:val="00367AAF"/>
    <w:rsid w:val="0037082F"/>
    <w:rsid w:val="003924B1"/>
    <w:rsid w:val="003C53E0"/>
    <w:rsid w:val="003D2A1A"/>
    <w:rsid w:val="00474DEF"/>
    <w:rsid w:val="004A57A0"/>
    <w:rsid w:val="004B1F4C"/>
    <w:rsid w:val="004D3E30"/>
    <w:rsid w:val="0050737C"/>
    <w:rsid w:val="0051185E"/>
    <w:rsid w:val="0052180C"/>
    <w:rsid w:val="00521987"/>
    <w:rsid w:val="0053191F"/>
    <w:rsid w:val="005A55EB"/>
    <w:rsid w:val="0060755F"/>
    <w:rsid w:val="006158B4"/>
    <w:rsid w:val="0064076F"/>
    <w:rsid w:val="00656048"/>
    <w:rsid w:val="00663A24"/>
    <w:rsid w:val="00671952"/>
    <w:rsid w:val="00682D85"/>
    <w:rsid w:val="006D0B48"/>
    <w:rsid w:val="006D6468"/>
    <w:rsid w:val="006F23A2"/>
    <w:rsid w:val="00727995"/>
    <w:rsid w:val="00747596"/>
    <w:rsid w:val="00795891"/>
    <w:rsid w:val="007A2F21"/>
    <w:rsid w:val="007B0B75"/>
    <w:rsid w:val="007C7F3C"/>
    <w:rsid w:val="007D0A47"/>
    <w:rsid w:val="007D3C95"/>
    <w:rsid w:val="007F126D"/>
    <w:rsid w:val="007F7D87"/>
    <w:rsid w:val="00802C4D"/>
    <w:rsid w:val="00803113"/>
    <w:rsid w:val="00804279"/>
    <w:rsid w:val="0082558F"/>
    <w:rsid w:val="0083493B"/>
    <w:rsid w:val="008458B4"/>
    <w:rsid w:val="00853896"/>
    <w:rsid w:val="008544A8"/>
    <w:rsid w:val="0086001A"/>
    <w:rsid w:val="00860A4F"/>
    <w:rsid w:val="008719EF"/>
    <w:rsid w:val="008A0125"/>
    <w:rsid w:val="008C61E5"/>
    <w:rsid w:val="00906EE4"/>
    <w:rsid w:val="009300B8"/>
    <w:rsid w:val="00942D30"/>
    <w:rsid w:val="00991BAF"/>
    <w:rsid w:val="009A3163"/>
    <w:rsid w:val="009A3679"/>
    <w:rsid w:val="009E4CB1"/>
    <w:rsid w:val="009F1E6B"/>
    <w:rsid w:val="00A039A8"/>
    <w:rsid w:val="00A119B5"/>
    <w:rsid w:val="00A27D43"/>
    <w:rsid w:val="00A368D3"/>
    <w:rsid w:val="00A679B0"/>
    <w:rsid w:val="00A70910"/>
    <w:rsid w:val="00A86ED0"/>
    <w:rsid w:val="00A91204"/>
    <w:rsid w:val="00AA727D"/>
    <w:rsid w:val="00AC0A0F"/>
    <w:rsid w:val="00AD7CA2"/>
    <w:rsid w:val="00AF0AA6"/>
    <w:rsid w:val="00B122CD"/>
    <w:rsid w:val="00B12E8A"/>
    <w:rsid w:val="00B1336C"/>
    <w:rsid w:val="00B2172E"/>
    <w:rsid w:val="00B22BCA"/>
    <w:rsid w:val="00B45ED2"/>
    <w:rsid w:val="00B73692"/>
    <w:rsid w:val="00BA3578"/>
    <w:rsid w:val="00BA4D5D"/>
    <w:rsid w:val="00BB45A4"/>
    <w:rsid w:val="00BB5510"/>
    <w:rsid w:val="00BC29AC"/>
    <w:rsid w:val="00BE39A1"/>
    <w:rsid w:val="00BE43DB"/>
    <w:rsid w:val="00BF5F31"/>
    <w:rsid w:val="00C36B59"/>
    <w:rsid w:val="00C6605A"/>
    <w:rsid w:val="00C72098"/>
    <w:rsid w:val="00CB2FE9"/>
    <w:rsid w:val="00CD3A96"/>
    <w:rsid w:val="00CD50F7"/>
    <w:rsid w:val="00CF3F22"/>
    <w:rsid w:val="00D30E32"/>
    <w:rsid w:val="00D34AD4"/>
    <w:rsid w:val="00DA4F7B"/>
    <w:rsid w:val="00DB5746"/>
    <w:rsid w:val="00DE62C0"/>
    <w:rsid w:val="00E05B90"/>
    <w:rsid w:val="00E13E17"/>
    <w:rsid w:val="00E66B27"/>
    <w:rsid w:val="00E81604"/>
    <w:rsid w:val="00E85B84"/>
    <w:rsid w:val="00EA41AE"/>
    <w:rsid w:val="00EB4715"/>
    <w:rsid w:val="00EC0228"/>
    <w:rsid w:val="00EC782F"/>
    <w:rsid w:val="00F16E18"/>
    <w:rsid w:val="00F54D24"/>
    <w:rsid w:val="00F578BC"/>
    <w:rsid w:val="00F82CD7"/>
    <w:rsid w:val="00F867A8"/>
    <w:rsid w:val="00FB29CF"/>
    <w:rsid w:val="00FE1AE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9FD1"/>
  <w15:docId w15:val="{32C77A3B-CC7D-473C-9B37-454AE4D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C7209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209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7209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7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098"/>
  </w:style>
  <w:style w:type="paragraph" w:styleId="Fuzeile">
    <w:name w:val="footer"/>
    <w:basedOn w:val="Standard"/>
    <w:link w:val="FuzeileZchn"/>
    <w:uiPriority w:val="99"/>
    <w:unhideWhenUsed/>
    <w:rsid w:val="00C7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0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209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2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7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27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275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B574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407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07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076F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AD7CA2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6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SDMarginalspaltemitKontaktdaten">
    <w:name w:val="HSD | Marginalspalte mit Kontaktdaten"/>
    <w:basedOn w:val="Standard"/>
    <w:uiPriority w:val="99"/>
    <w:rsid w:val="0086001A"/>
    <w:pPr>
      <w:autoSpaceDE w:val="0"/>
      <w:autoSpaceDN w:val="0"/>
      <w:adjustRightInd w:val="0"/>
      <w:spacing w:after="0" w:line="288" w:lineRule="auto"/>
      <w:ind w:left="919" w:right="3317"/>
      <w:textAlignment w:val="center"/>
    </w:pPr>
    <w:rPr>
      <w:rFonts w:ascii="Arial" w:hAnsi="Arial" w:cs="Arial"/>
      <w:b/>
      <w:bCs/>
      <w:color w:val="000000"/>
      <w:sz w:val="16"/>
      <w:szCs w:val="16"/>
      <w:lang w:val="en-GB"/>
    </w:rPr>
  </w:style>
  <w:style w:type="character" w:styleId="Fett">
    <w:name w:val="Strong"/>
    <w:uiPriority w:val="22"/>
    <w:qFormat/>
    <w:rsid w:val="00B22BC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0755F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EC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0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xisreferat-info.soz-kult@hs-duesseldorf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xisreferat-info.soz-kult@hs-duessel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EB02-E604-4ECD-A454-F9EEACC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Beate</dc:creator>
  <cp:lastModifiedBy>Vinke, Beate</cp:lastModifiedBy>
  <cp:revision>22</cp:revision>
  <cp:lastPrinted>2017-09-13T11:05:00Z</cp:lastPrinted>
  <dcterms:created xsi:type="dcterms:W3CDTF">2020-04-27T11:49:00Z</dcterms:created>
  <dcterms:modified xsi:type="dcterms:W3CDTF">2020-04-29T06:40:00Z</dcterms:modified>
</cp:coreProperties>
</file>